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0B" w:rsidRDefault="00526294" w:rsidP="0052629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65D7" w:rsidRDefault="00F365D7" w:rsidP="00D55C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55CAD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 распоряжение председателя Контрольно-счетной палаты от 09 октября 2013 года №95-р «Об утверждении Положения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 </w:t>
      </w:r>
      <w:r w:rsidR="00D55CAD">
        <w:rPr>
          <w:rFonts w:ascii="Times New Roman" w:hAnsi="Times New Roman" w:cs="Times New Roman"/>
          <w:b/>
          <w:bCs/>
          <w:sz w:val="28"/>
          <w:szCs w:val="28"/>
        </w:rPr>
        <w:t>проверке достоверности и полноты сведений, предоставляемых гражданами, претендующими на замещение должностей муниципальной службы, и муниципальными служащими Контрольно-счетной палаты муниципального образования Щербиновский район, и соблюдения муниципальными служащими требований к служебному поведению</w:t>
      </w:r>
      <w:r w:rsidR="0068156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55CAD" w:rsidRDefault="00D55CAD" w:rsidP="00D55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65D7" w:rsidRDefault="00F365D7" w:rsidP="00F365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bookmarkStart w:id="0" w:name="_ftnref1"/>
      <w:bookmarkEnd w:id="0"/>
      <w:r w:rsidR="00D55CAD">
        <w:rPr>
          <w:rFonts w:ascii="Times New Roman" w:hAnsi="Times New Roman" w:cs="Times New Roman"/>
          <w:sz w:val="28"/>
          <w:szCs w:val="28"/>
        </w:rPr>
        <w:t>целях приведения в соответствие с Законом Краснодарского края от 30 декабря 2013 года №2875 –КЗ «О порядке проверки достоверности и полноты сведений, предоставляемых муниципальными служащими</w:t>
      </w:r>
      <w:r w:rsidR="00ED36D6">
        <w:rPr>
          <w:rFonts w:ascii="Times New Roman" w:hAnsi="Times New Roman" w:cs="Times New Roman"/>
          <w:sz w:val="28"/>
          <w:szCs w:val="28"/>
        </w:rPr>
        <w:t xml:space="preserve"> и гражданами, претендующими на замещение должностей муниципальной службы,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</w:t>
      </w:r>
      <w:r w:rsidR="004045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8156B" w:rsidRDefault="00F365D7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156B">
        <w:rPr>
          <w:rFonts w:ascii="Times New Roman" w:hAnsi="Times New Roman" w:cs="Times New Roman"/>
          <w:sz w:val="28"/>
          <w:szCs w:val="28"/>
        </w:rPr>
        <w:t xml:space="preserve">1. </w:t>
      </w:r>
      <w:r w:rsidR="0068156B" w:rsidRPr="0068156B">
        <w:rPr>
          <w:rFonts w:ascii="Times New Roman" w:hAnsi="Times New Roman" w:cs="Times New Roman"/>
          <w:sz w:val="28"/>
          <w:szCs w:val="28"/>
        </w:rPr>
        <w:t>Внести в распоряжение председателя Контрольно-счетной палаты муниципального образования Щербиновский район</w:t>
      </w:r>
      <w:r w:rsidR="0068156B" w:rsidRPr="0068156B">
        <w:rPr>
          <w:rFonts w:ascii="Times New Roman" w:hAnsi="Times New Roman" w:cs="Times New Roman"/>
          <w:bCs/>
          <w:sz w:val="28"/>
          <w:szCs w:val="28"/>
        </w:rPr>
        <w:t xml:space="preserve"> от 09 октября 2013 года №95-р «Об утверждении Положения о проверке достоверности и полноты сведений, предоставляемых гражданами, претендующими на замещение должностей муниципальной службы, и муниципальными служащими Контрольно-счетной палаты муниципального образования Щербиновский район, и соблюдения муниципальными служащими требований к служебному поведению</w:t>
      </w:r>
      <w:r w:rsidR="00404552">
        <w:rPr>
          <w:rFonts w:ascii="Times New Roman" w:hAnsi="Times New Roman" w:cs="Times New Roman"/>
          <w:bCs/>
          <w:sz w:val="28"/>
          <w:szCs w:val="28"/>
        </w:rPr>
        <w:t>» следующие изменения:</w:t>
      </w:r>
    </w:p>
    <w:p w:rsidR="00404552" w:rsidRDefault="00404552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преамбулу распоряжения дополнить словами: «</w:t>
      </w:r>
      <w:r>
        <w:rPr>
          <w:rFonts w:ascii="Times New Roman" w:hAnsi="Times New Roman" w:cs="Times New Roman"/>
          <w:sz w:val="28"/>
          <w:szCs w:val="28"/>
        </w:rPr>
        <w:t>Законом Краснодарского края от 30 декабря 2013 года №2875 –КЗ «О порядке проверки достоверности и полноты сведений, предоставляемых муниципальными служащими и гражданами, претендующими на замещение должностей муниципальной службы,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</w:t>
      </w:r>
      <w:r w:rsidR="00070DC2">
        <w:rPr>
          <w:rFonts w:ascii="Times New Roman" w:hAnsi="Times New Roman" w:cs="Times New Roman"/>
          <w:sz w:val="28"/>
          <w:szCs w:val="28"/>
        </w:rPr>
        <w:t>»;</w:t>
      </w:r>
    </w:p>
    <w:p w:rsidR="00070DC2" w:rsidRDefault="00070DC2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подпункт в) пункта 1 приложения изложить в следующей редакции:</w:t>
      </w:r>
    </w:p>
    <w:p w:rsidR="00070DC2" w:rsidRDefault="00070DC2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 в) соблюдения муниципальными служащими ограничений и запретов</w:t>
      </w:r>
      <w:r w:rsidR="00284BE5">
        <w:rPr>
          <w:rFonts w:ascii="Times New Roman" w:hAnsi="Times New Roman" w:cs="Times New Roman"/>
          <w:bCs/>
          <w:sz w:val="28"/>
          <w:szCs w:val="28"/>
        </w:rPr>
        <w:t>, требований о предотвращении или урегулировании конфликта интересов, исполнения ими обязанностей, установленных Федеральным законом от 02 марта 2007 года №25-ФЗ  «О муниципальной службе в Российской Федерации», Федеральным законом от 25 декабря 2008 года №273-ФЗ «О противодействии коррупции» (далее – требования к служебному поведению).</w:t>
      </w:r>
    </w:p>
    <w:p w:rsidR="008967F9" w:rsidRDefault="008967F9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пункт 5 приложения изложить в следующей редакции:</w:t>
      </w:r>
    </w:p>
    <w:p w:rsidR="008967F9" w:rsidRDefault="008967F9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«5. Основанием для проведения проверки, предусмотренной пунктом 1 настоящего Положения, является достаточная информация, предоставленная в письменном виде в установленном порядке:</w:t>
      </w:r>
    </w:p>
    <w:p w:rsidR="008967F9" w:rsidRDefault="008967F9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правоохранительными органами, государственными органами, органами местного самоуправления, и их должностными лицами;</w:t>
      </w:r>
    </w:p>
    <w:p w:rsidR="008967F9" w:rsidRDefault="008967F9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должностным лицом кадровой службы;</w:t>
      </w:r>
    </w:p>
    <w:p w:rsidR="008967F9" w:rsidRDefault="008967F9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постоянно действующими руководящими органами политических партий и зарегистрированных в соответствии с законодательством Российской Федерации общественных объединений, не являющихся политическими партиями;</w:t>
      </w:r>
    </w:p>
    <w:p w:rsidR="008967F9" w:rsidRDefault="008967F9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Общественной палатой Российской Федерации, Общественной палатой Краснодарского края;</w:t>
      </w:r>
    </w:p>
    <w:p w:rsidR="00CA6EBB" w:rsidRDefault="00CA6EBB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общероссийскими средствами массовой информации.»</w:t>
      </w:r>
    </w:p>
    <w:p w:rsidR="00CA6EBB" w:rsidRDefault="00CA6EBB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пункт 7 приложения дополнить словами «,</w:t>
      </w:r>
      <w:r w:rsidR="006E5F4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основании мотивированного ходатайства лица, проводившего проверку.»</w:t>
      </w:r>
    </w:p>
    <w:p w:rsidR="00354A16" w:rsidRDefault="00354A16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подпункт б) пункта8 приложения изложить в следующей редакции: </w:t>
      </w:r>
    </w:p>
    <w:p w:rsidR="00354A16" w:rsidRDefault="00354A16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«б) в отношении сведений, составляющих банковскую, налоговую или иную охраняемую законом тайну, а также при необходимости запроса в федеральные органы исполнительной власти, уполномоченные на осуществление оперативно-розыскной деятельности, в соответствии с частью 3 статьи 7 Федерального закона от 12 августа 1995 года №144-ФЗ «</w:t>
      </w:r>
      <w:r w:rsidR="004F638A">
        <w:rPr>
          <w:rFonts w:ascii="Times New Roman" w:hAnsi="Times New Roman" w:cs="Times New Roman"/>
          <w:bCs/>
          <w:sz w:val="28"/>
          <w:szCs w:val="28"/>
        </w:rPr>
        <w:t>Об оперативно-розыскной деятельности» путем инициирования перед главой администрации (губернатором) Краснодарского края предложения о направлении запроса о представлении соответствующих сведений»</w:t>
      </w:r>
    </w:p>
    <w:p w:rsidR="007307FF" w:rsidRDefault="007307FF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="00C03501">
        <w:rPr>
          <w:rFonts w:ascii="Times New Roman" w:hAnsi="Times New Roman" w:cs="Times New Roman"/>
          <w:bCs/>
          <w:sz w:val="28"/>
          <w:szCs w:val="28"/>
        </w:rPr>
        <w:t>дополнить приложение пунктом 12.1 следующего содержания:</w:t>
      </w:r>
    </w:p>
    <w:p w:rsidR="00C03501" w:rsidRDefault="00C03501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«12.1. В случае необходимости получения сведений</w:t>
      </w:r>
      <w:r w:rsidRPr="00C035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составляющих банковскую, налоговую или иную охраняемую законом тайну, а также при необходимости запроса в федеральные органы исполнительной власти, уполномоченные на осуществление оперативно-розыскной деятельности, в соответствии с частью 3 статьи 7 Федерального закона от 12 августа 1995 года №144-ФЗ «Об оперативно-розыскной деятельности» председатель Контрольно-счетной палаты муниципального образования Щербиновский район обращается с ходатайством на имя главы муниципального образования Щербиновский </w:t>
      </w:r>
      <w:r w:rsidR="00F06790">
        <w:rPr>
          <w:rFonts w:ascii="Times New Roman" w:hAnsi="Times New Roman" w:cs="Times New Roman"/>
          <w:bCs/>
          <w:sz w:val="28"/>
          <w:szCs w:val="28"/>
        </w:rPr>
        <w:t xml:space="preserve"> район о направлении главе администрации (губернатору) Краснодарского края запроса о предоставлении сведений, составляющих банковскую, налоговую или иную охраняемую законом тайну, а также запроса о проведении в соответствии</w:t>
      </w:r>
      <w:r w:rsidR="00700160">
        <w:rPr>
          <w:rFonts w:ascii="Times New Roman" w:hAnsi="Times New Roman" w:cs="Times New Roman"/>
          <w:bCs/>
          <w:sz w:val="28"/>
          <w:szCs w:val="28"/>
        </w:rPr>
        <w:t xml:space="preserve"> с частью 3 статьи 7 Федерального закона от 12 августа 1995 года №144-ФЗ «Об оперативно-розыскной деятельности оперативно-розыскных мероприятий в отношении сведений, представляемых муниципальными служащими.</w:t>
      </w:r>
    </w:p>
    <w:p w:rsidR="00700160" w:rsidRDefault="00700160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 принятии главой муниципального образования Щербиновский район решения об инициировании перед главой администрации (губернатором) Краснодарского края предложения о направлении запроса о предоставлении сведений, составляющих банковскую, налоговую или иную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охр</w:t>
      </w:r>
      <w:r w:rsidR="007B07F7">
        <w:rPr>
          <w:rFonts w:ascii="Times New Roman" w:hAnsi="Times New Roman" w:cs="Times New Roman"/>
          <w:bCs/>
          <w:sz w:val="28"/>
          <w:szCs w:val="28"/>
        </w:rPr>
        <w:t>аняемую законом тайну, а также запроса о проведении оперативно-розыскных мероприятий в федеральные органы исполнительной власти, уполномоченные на осуществление оперативно-розыскной деятельности, в</w:t>
      </w:r>
      <w:r w:rsidR="00CD65B8">
        <w:rPr>
          <w:rFonts w:ascii="Times New Roman" w:hAnsi="Times New Roman" w:cs="Times New Roman"/>
          <w:bCs/>
          <w:sz w:val="28"/>
          <w:szCs w:val="28"/>
        </w:rPr>
        <w:t xml:space="preserve"> соответствии с частью 3 статьи 7 Федерального законно от 12 августа 1995 года №144-ФЗ «Об оперативно-розыскной деятельности» ходатайство вместе с проектом соответствующего (соответствующих) запроса (запросов) направляется главе администрации</w:t>
      </w:r>
      <w:r w:rsidR="00BB15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65B8">
        <w:rPr>
          <w:rFonts w:ascii="Times New Roman" w:hAnsi="Times New Roman" w:cs="Times New Roman"/>
          <w:bCs/>
          <w:sz w:val="28"/>
          <w:szCs w:val="28"/>
        </w:rPr>
        <w:t>(губернатору) Краснодарского края.»</w:t>
      </w:r>
    </w:p>
    <w:p w:rsidR="00700160" w:rsidRDefault="00BB1567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7) пункт 13 приложения изложить в следующей редакции:</w:t>
      </w:r>
    </w:p>
    <w:p w:rsidR="00BB1567" w:rsidRDefault="00BB1567" w:rsidP="004045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«13. Председатель Контрольно-счетной палаты муниципального образования Щербиновский район обеспечивает:</w:t>
      </w:r>
    </w:p>
    <w:p w:rsidR="00F365D7" w:rsidRDefault="00BB1567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уведомление в письменной форме гражданина, претендующего на замещение должности муниципальной службы в Контрольно-счетной палате муниципального образования Щербиновский район, или муниципального служащего</w:t>
      </w:r>
      <w:r w:rsidRPr="00BB156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Контрольно-счетной палаты муниципального образования Щербиновский район</w:t>
      </w:r>
      <w:r w:rsidR="00E412C9">
        <w:rPr>
          <w:rFonts w:ascii="Times New Roman" w:hAnsi="Times New Roman" w:cs="Times New Roman"/>
          <w:bCs/>
          <w:sz w:val="28"/>
          <w:szCs w:val="28"/>
        </w:rPr>
        <w:t xml:space="preserve"> о начале в отношении него проверки и разъяснение ему содержания подпункта</w:t>
      </w:r>
      <w:r w:rsidR="00CC71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12C9">
        <w:rPr>
          <w:rFonts w:ascii="Times New Roman" w:hAnsi="Times New Roman" w:cs="Times New Roman"/>
          <w:bCs/>
          <w:sz w:val="28"/>
          <w:szCs w:val="28"/>
        </w:rPr>
        <w:t xml:space="preserve">2 настоящего пункта - в течение </w:t>
      </w:r>
      <w:r w:rsidR="00CC7192">
        <w:rPr>
          <w:rFonts w:ascii="Times New Roman" w:hAnsi="Times New Roman" w:cs="Times New Roman"/>
          <w:bCs/>
          <w:sz w:val="28"/>
          <w:szCs w:val="28"/>
        </w:rPr>
        <w:t>двух рабочих дней со дня получения соответствующего решения;</w:t>
      </w:r>
    </w:p>
    <w:p w:rsidR="00CC7192" w:rsidRDefault="00CC7192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 проведение в случае обращения гражданина, претендующего на замещение должности</w:t>
      </w:r>
      <w:r w:rsidR="00B222A3">
        <w:rPr>
          <w:rFonts w:ascii="Times New Roman" w:hAnsi="Times New Roman" w:cs="Times New Roman"/>
          <w:bCs/>
          <w:sz w:val="28"/>
          <w:szCs w:val="28"/>
        </w:rPr>
        <w:t xml:space="preserve"> муниципальной службы Контрольно-счетной палаты муниципального образования Щербиновский район, или муниципального служащего Контрольно-счетной палаты муниципального образования Щербиновский район  беседы с ним, в ходе которой он должен быть проинформирован о том, какие сведения и соблюдение каких требований к служебному поведению подлежат проверке, -в течении семи рабочих дней со дня обращения, а при наличии уважительной причины – в срок, согласованный с гражданином или муниципальным служащим.»</w:t>
      </w:r>
    </w:p>
    <w:p w:rsidR="00D96FC1" w:rsidRDefault="00D96FC1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8) дополнить приложение пунктами 13.1-13.2 следующего содержания:</w:t>
      </w:r>
    </w:p>
    <w:p w:rsidR="00D96FC1" w:rsidRDefault="00D96FC1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«13.1. При невозможности уведомления гражданина, претендующего на замещение должности муниципальной службы в Контрольно-счетной палате муниципального образования Щербиновский район в срок, указанный в пункте 13настоящего Положения, председателем Контрольно-счетной палаты муниципального образования Щербиновский район составляется акт, приобщаемый к материалам проверки.</w:t>
      </w:r>
    </w:p>
    <w:p w:rsidR="00D96FC1" w:rsidRDefault="00D96FC1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срок уведомления муниципального служащего  Контрольно-счетной палаты муниципального образования Щербиновский район о начале проверки указанный в подпункте 1 пункта 13 настоящего Положения</w:t>
      </w:r>
      <w:r w:rsidR="00594ECD">
        <w:rPr>
          <w:rFonts w:ascii="Times New Roman" w:hAnsi="Times New Roman" w:cs="Times New Roman"/>
          <w:bCs/>
          <w:sz w:val="28"/>
          <w:szCs w:val="28"/>
        </w:rPr>
        <w:t>, не включается время нахождения в отпуске, командировке, а также периоды временной нетрудоспособности.</w:t>
      </w:r>
    </w:p>
    <w:p w:rsidR="00594ECD" w:rsidRDefault="00594ECD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13.2. Председатель Контрольно-счетной палаты муниципального образования Щербиновский район обеспечивает в течение  трех рабочих дней по окончании проверки ознакомление с результатами проверки гражданина, претендующего на замещение должности муниципальной службы Контрольно-счетной палаты муниципального образования Щербиновский район, или муниципального служащего Контрольно-счетной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палаты муниципального образования Щербиновский район с соблюдением требований законодательства Российской Федерации о государственной тайне.</w:t>
      </w:r>
    </w:p>
    <w:p w:rsidR="00594ECD" w:rsidRDefault="00594ECD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Время нахождения муниципального служащего Контрольно-счетной палаты муниципального образования Щербиновский район, в отношении которого проводилась проверка, в отпуске, командировке, а также периоды его временной нетрудоспособности в указанный срок не включаются.</w:t>
      </w:r>
    </w:p>
    <w:p w:rsidR="00553A53" w:rsidRDefault="00553A53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невозможности ознакомления гражданина, претендующего на замещение должности муниципальной службы в Контрольно-счетной палате муниципального образования Щербиновский район с результатами проверки под роспись, в срок, предусмотренный настоящим пунктом, председателем Контрольно-счетной палаты муниципального образования Щербиновский район составляется акт, приобщаемый к материалам проверки.</w:t>
      </w:r>
      <w:r w:rsidR="003C79B7">
        <w:rPr>
          <w:rFonts w:ascii="Times New Roman" w:hAnsi="Times New Roman" w:cs="Times New Roman"/>
          <w:bCs/>
          <w:sz w:val="28"/>
          <w:szCs w:val="28"/>
        </w:rPr>
        <w:t>»</w:t>
      </w:r>
    </w:p>
    <w:p w:rsidR="00827F09" w:rsidRDefault="00827F09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9) пункт 18 приложение изложить в следующей редакции:</w:t>
      </w:r>
    </w:p>
    <w:p w:rsidR="00827F09" w:rsidRPr="0055170B" w:rsidRDefault="00827F09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«18. Сведения о результатах проверки с письменного согласия председателя Контрольно-счетной палаты муниципального образования Щербиновский район с одновременным уведомлением об этом гражданина, претендующего на замещение должности муниципальной службы Контрольно-счетной палаты муниципального образования Щербиновский район, или муниципального служащего Контрольно-счетной палаты муниципального образования Щербиновский район, в отношении которых проводилась проверка, направляются правоохранительным и налоговым органам, постоянно действующим руководящим органам политических партий и зарегистрированных  в соответствии с законодательством Российской Федерации  иных общественных объединений, не являющихся политическими партиями, общероссийским средствам массовой информации</w:t>
      </w:r>
      <w:r w:rsidR="00165D58">
        <w:rPr>
          <w:rFonts w:ascii="Times New Roman" w:hAnsi="Times New Roman" w:cs="Times New Roman"/>
          <w:bCs/>
          <w:sz w:val="28"/>
          <w:szCs w:val="28"/>
        </w:rPr>
        <w:t>, Общественной палате Российской Федерации, Общественной палате Краснодарского края, представившим информацию, явившуюся  основанием для проведения проверки, с соблюдением законодательства Российской Федерации о персональных данных и государственной тайне.»</w:t>
      </w:r>
    </w:p>
    <w:p w:rsidR="00F365D7" w:rsidRDefault="00F365D7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ftnref2"/>
      <w:bookmarkStart w:id="2" w:name="_ftnref3"/>
      <w:bookmarkStart w:id="3" w:name="_ftnref4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2. Разместить настоящее р</w:t>
      </w:r>
      <w:r w:rsidR="00814543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9D1D4E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район.</w:t>
      </w:r>
    </w:p>
    <w:p w:rsidR="00F365D7" w:rsidRDefault="00F365D7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Официально опубликовать настоящее р</w:t>
      </w:r>
      <w:r w:rsidR="00814543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bookmarkEnd w:id="3"/>
    <w:p w:rsidR="00F365D7" w:rsidRDefault="00814543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5D7">
        <w:rPr>
          <w:rFonts w:ascii="Times New Roman" w:hAnsi="Times New Roman" w:cs="Times New Roman"/>
          <w:sz w:val="28"/>
          <w:szCs w:val="28"/>
        </w:rPr>
        <w:t>. Р</w:t>
      </w:r>
      <w:r>
        <w:rPr>
          <w:rFonts w:ascii="Times New Roman" w:hAnsi="Times New Roman" w:cs="Times New Roman"/>
          <w:sz w:val="28"/>
          <w:szCs w:val="28"/>
        </w:rPr>
        <w:t>аспоряжение</w:t>
      </w:r>
      <w:r w:rsidR="00F365D7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365D7" w:rsidRDefault="00BB273E" w:rsidP="00123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Щербиновский район                                                                          Н.Н. Черная</w:t>
      </w:r>
    </w:p>
    <w:p w:rsidR="00822CB9" w:rsidRDefault="00822CB9"/>
    <w:sectPr w:rsidR="00822CB9" w:rsidSect="00A5720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736" w:rsidRDefault="00332736" w:rsidP="007B07F7">
      <w:pPr>
        <w:spacing w:after="0" w:line="240" w:lineRule="auto"/>
      </w:pPr>
      <w:r>
        <w:separator/>
      </w:r>
    </w:p>
  </w:endnote>
  <w:endnote w:type="continuationSeparator" w:id="1">
    <w:p w:rsidR="00332736" w:rsidRDefault="00332736" w:rsidP="007B0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736" w:rsidRDefault="00332736" w:rsidP="007B07F7">
      <w:pPr>
        <w:spacing w:after="0" w:line="240" w:lineRule="auto"/>
      </w:pPr>
      <w:r>
        <w:separator/>
      </w:r>
    </w:p>
  </w:footnote>
  <w:footnote w:type="continuationSeparator" w:id="1">
    <w:p w:rsidR="00332736" w:rsidRDefault="00332736" w:rsidP="007B0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02642"/>
      <w:docPartObj>
        <w:docPartGallery w:val="Page Numbers (Top of Page)"/>
        <w:docPartUnique/>
      </w:docPartObj>
    </w:sdtPr>
    <w:sdtContent>
      <w:p w:rsidR="00A5720E" w:rsidRDefault="00791F5F">
        <w:pPr>
          <w:pStyle w:val="a3"/>
          <w:jc w:val="center"/>
        </w:pPr>
        <w:fldSimple w:instr=" PAGE   \* MERGEFORMAT ">
          <w:r w:rsidR="00526294">
            <w:rPr>
              <w:noProof/>
            </w:rPr>
            <w:t>5</w:t>
          </w:r>
        </w:fldSimple>
      </w:p>
    </w:sdtContent>
  </w:sdt>
  <w:p w:rsidR="00A5720E" w:rsidRDefault="00A572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65D7"/>
    <w:rsid w:val="00033752"/>
    <w:rsid w:val="00070DC2"/>
    <w:rsid w:val="00123803"/>
    <w:rsid w:val="00165D58"/>
    <w:rsid w:val="00284BE5"/>
    <w:rsid w:val="00332736"/>
    <w:rsid w:val="00354A16"/>
    <w:rsid w:val="003C79B7"/>
    <w:rsid w:val="00404552"/>
    <w:rsid w:val="004F638A"/>
    <w:rsid w:val="00526294"/>
    <w:rsid w:val="0055170B"/>
    <w:rsid w:val="00553A53"/>
    <w:rsid w:val="00590C66"/>
    <w:rsid w:val="00594ECD"/>
    <w:rsid w:val="0068156B"/>
    <w:rsid w:val="006A3989"/>
    <w:rsid w:val="006E5F48"/>
    <w:rsid w:val="00700160"/>
    <w:rsid w:val="007307FF"/>
    <w:rsid w:val="00751A61"/>
    <w:rsid w:val="00772601"/>
    <w:rsid w:val="00791F5F"/>
    <w:rsid w:val="00796927"/>
    <w:rsid w:val="007B07F7"/>
    <w:rsid w:val="00814543"/>
    <w:rsid w:val="00822CB9"/>
    <w:rsid w:val="00827F09"/>
    <w:rsid w:val="008967F9"/>
    <w:rsid w:val="00947287"/>
    <w:rsid w:val="009854EC"/>
    <w:rsid w:val="009D1D4E"/>
    <w:rsid w:val="00A5720E"/>
    <w:rsid w:val="00B222A3"/>
    <w:rsid w:val="00B373BE"/>
    <w:rsid w:val="00BB1567"/>
    <w:rsid w:val="00BB273E"/>
    <w:rsid w:val="00C03501"/>
    <w:rsid w:val="00C2673B"/>
    <w:rsid w:val="00C7544B"/>
    <w:rsid w:val="00CA6EBB"/>
    <w:rsid w:val="00CC27F5"/>
    <w:rsid w:val="00CC7192"/>
    <w:rsid w:val="00CD65B8"/>
    <w:rsid w:val="00D55CAD"/>
    <w:rsid w:val="00D96FC1"/>
    <w:rsid w:val="00E412C9"/>
    <w:rsid w:val="00ED36D6"/>
    <w:rsid w:val="00F06790"/>
    <w:rsid w:val="00F3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7F7"/>
  </w:style>
  <w:style w:type="paragraph" w:styleId="a5">
    <w:name w:val="footer"/>
    <w:basedOn w:val="a"/>
    <w:link w:val="a6"/>
    <w:uiPriority w:val="99"/>
    <w:semiHidden/>
    <w:unhideWhenUsed/>
    <w:rsid w:val="007B0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07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52</cp:revision>
  <cp:lastPrinted>2014-08-31T04:26:00Z</cp:lastPrinted>
  <dcterms:created xsi:type="dcterms:W3CDTF">2014-08-16T04:58:00Z</dcterms:created>
  <dcterms:modified xsi:type="dcterms:W3CDTF">2014-08-31T04:27:00Z</dcterms:modified>
</cp:coreProperties>
</file>